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31A9" w14:textId="2C332BC2" w:rsidR="00B8013C" w:rsidRPr="00B8013C" w:rsidRDefault="00B8013C" w:rsidP="007D7AA2">
      <w:pPr>
        <w:bidi/>
        <w:jc w:val="center"/>
        <w:rPr>
          <w:rFonts w:ascii="persian-Dast Nevis" w:hAnsi="persian-Dast Nevis" w:cs="B Nazanin"/>
          <w:sz w:val="36"/>
          <w:szCs w:val="36"/>
          <w:rtl/>
          <w:lang w:bidi="fa-IR"/>
        </w:rPr>
      </w:pP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ب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>رگه تعاون</w:t>
      </w:r>
    </w:p>
    <w:p w14:paraId="5451052C" w14:textId="42D098AF" w:rsidR="00B8013C" w:rsidRPr="00B8013C" w:rsidRDefault="007D7AA2" w:rsidP="007D7AA2">
      <w:pPr>
        <w:bidi/>
        <w:jc w:val="center"/>
        <w:rPr>
          <w:rFonts w:ascii="persian-Dast Nevis" w:hAnsi="persian-Dast Nevis" w:cs="B Nazanin"/>
          <w:sz w:val="36"/>
          <w:szCs w:val="36"/>
          <w:rtl/>
          <w:lang w:bidi="fa-IR"/>
        </w:rPr>
      </w:pPr>
      <w:r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                                                        </w:t>
      </w:r>
      <w:r w:rsidR="00B8013C" w:rsidRPr="00B8013C">
        <w:rPr>
          <w:rFonts w:ascii="persian-Dast Nevis" w:hAnsi="persian-Dast Nevis" w:cs="B Nazanin"/>
          <w:sz w:val="36"/>
          <w:szCs w:val="36"/>
          <w:rtl/>
          <w:lang w:bidi="fa-IR"/>
        </w:rPr>
        <w:t>تار</w:t>
      </w:r>
      <w:r w:rsidR="00B8013C"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="00B8013C"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خ</w:t>
      </w:r>
      <w:r w:rsidR="00B8013C"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:</w:t>
      </w:r>
    </w:p>
    <w:p w14:paraId="43404E96" w14:textId="77777777" w:rsidR="00B8013C" w:rsidRPr="00B8013C" w:rsidRDefault="00B8013C" w:rsidP="00B8013C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3E966341" w14:textId="77777777" w:rsidR="009D5DF6" w:rsidRDefault="00B8013C" w:rsidP="00B8013C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ا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نجانب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............................................. مشاور رنج</w:t>
      </w:r>
      <w:r w:rsidR="000B71E1"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............................ 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</w:t>
      </w:r>
    </w:p>
    <w:p w14:paraId="086FCFF6" w14:textId="77777777" w:rsidR="00E571D1" w:rsidRDefault="00E17BF4" w:rsidP="00A844EE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  <w:r>
        <w:rPr>
          <w:rFonts w:ascii="persian-Dast Nevis" w:hAnsi="persian-Dast Nevis" w:cs="B Nazanin" w:hint="cs"/>
          <w:sz w:val="36"/>
          <w:szCs w:val="36"/>
          <w:rtl/>
          <w:lang w:bidi="fa-IR"/>
        </w:rPr>
        <w:t>فایل</w:t>
      </w:r>
      <w:r w:rsidR="009D5DF6">
        <w:rPr>
          <w:rFonts w:ascii="persian-Dast Nevis" w:hAnsi="persian-Dast Nevis" w:cs="B Nazanin" w:hint="cs"/>
          <w:sz w:val="36"/>
          <w:szCs w:val="36"/>
          <w:rtl/>
          <w:lang w:bidi="fa-IR"/>
        </w:rPr>
        <w:t>/مشتری</w:t>
      </w:r>
      <w:r w:rsidR="00A844EE"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 شرح دقیق:</w:t>
      </w:r>
      <w:r w:rsidR="00B8013C"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..........................................</w:t>
      </w:r>
      <w:r w:rsidR="00E571D1">
        <w:rPr>
          <w:rFonts w:ascii="persian-Dast Nevis" w:hAnsi="persian-Dast Nevis" w:cs="B Nazanin" w:hint="cs"/>
          <w:sz w:val="36"/>
          <w:szCs w:val="36"/>
          <w:rtl/>
          <w:lang w:bidi="fa-IR"/>
        </w:rPr>
        <w:t>..........................</w:t>
      </w:r>
    </w:p>
    <w:p w14:paraId="19712B47" w14:textId="37993DE4" w:rsidR="00B8013C" w:rsidRPr="00B8013C" w:rsidRDefault="00E571D1" w:rsidP="000E753D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  <w:r>
        <w:rPr>
          <w:rFonts w:ascii="persian-Dast Nevis" w:hAnsi="persian-Dast Nevis" w:cs="B Nazanin" w:hint="cs"/>
          <w:sz w:val="36"/>
          <w:szCs w:val="36"/>
          <w:rtl/>
          <w:lang w:bidi="fa-IR"/>
        </w:rPr>
        <w:t>بنام:</w:t>
      </w:r>
      <w:r w:rsidR="000C112C"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 ..................</w:t>
      </w:r>
      <w:r w:rsidR="00B8013C"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به شماره تماس ............... را به آقا</w:t>
      </w:r>
      <w:r w:rsidR="00B8013C"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="00B8013C"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/ خانم</w:t>
      </w:r>
      <w:r w:rsidR="000E753D">
        <w:rPr>
          <w:rFonts w:ascii="persian-Dast Nevis" w:hAnsi="persian-Dast Nevis" w:cs="B Nazanin" w:hint="cs"/>
          <w:sz w:val="36"/>
          <w:szCs w:val="36"/>
          <w:rtl/>
          <w:lang w:bidi="fa-IR"/>
        </w:rPr>
        <w:t>: ................</w:t>
      </w:r>
      <w:r w:rsidR="005520C5"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 </w:t>
      </w:r>
    </w:p>
    <w:p w14:paraId="2BD1C075" w14:textId="7C0D0F90" w:rsidR="00B8013C" w:rsidRDefault="00B8013C" w:rsidP="005446A0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مشاور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رنج ........................... جهت فعال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ت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سپردم و مقرر گرد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د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در صورت انعقاد قرارداد از کم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س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ون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در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افت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.............</w:t>
      </w:r>
      <w:r w:rsidR="005446A0">
        <w:rPr>
          <w:rFonts w:ascii="persian-Dast Nevis" w:hAnsi="persian-Dast Nevis" w:cs="B Nazanin" w:hint="cs"/>
          <w:sz w:val="36"/>
          <w:szCs w:val="36"/>
          <w:rtl/>
          <w:lang w:bidi="fa-IR"/>
        </w:rPr>
        <w:t xml:space="preserve"> 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درصد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به </w:t>
      </w:r>
      <w:r w:rsidR="00A0685B">
        <w:rPr>
          <w:rFonts w:ascii="persian-Dast Nevis" w:hAnsi="persian-Dast Nevis" w:cs="B Nazanin" w:hint="cs"/>
          <w:sz w:val="36"/>
          <w:szCs w:val="36"/>
          <w:rtl/>
          <w:lang w:bidi="fa-IR"/>
        </w:rPr>
        <w:t>تعاون دهنده</w:t>
      </w:r>
      <w:r w:rsidRPr="00B8013C">
        <w:rPr>
          <w:rFonts w:ascii="persian-Dast Nevis" w:hAnsi="persian-Dast Nevis" w:cs="B Nazanin"/>
          <w:sz w:val="36"/>
          <w:szCs w:val="36"/>
          <w:rtl/>
          <w:lang w:bidi="fa-IR"/>
        </w:rPr>
        <w:t xml:space="preserve"> تعلق گ</w:t>
      </w:r>
      <w:r w:rsidRPr="00B8013C">
        <w:rPr>
          <w:rFonts w:ascii="persian-Dast Nevis" w:hAnsi="persian-Dast Nevis" w:cs="B Nazanin" w:hint="cs"/>
          <w:sz w:val="36"/>
          <w:szCs w:val="36"/>
          <w:rtl/>
          <w:lang w:bidi="fa-IR"/>
        </w:rPr>
        <w:t>ی</w:t>
      </w:r>
      <w:r w:rsidRPr="00B8013C">
        <w:rPr>
          <w:rFonts w:ascii="persian-Dast Nevis" w:hAnsi="persian-Dast Nevis" w:cs="B Nazanin" w:hint="eastAsia"/>
          <w:sz w:val="36"/>
          <w:szCs w:val="36"/>
          <w:rtl/>
          <w:lang w:bidi="fa-IR"/>
        </w:rPr>
        <w:t>رد</w:t>
      </w:r>
      <w:r w:rsidR="00A0685B">
        <w:rPr>
          <w:rFonts w:ascii="persian-Dast Nevis" w:hAnsi="persian-Dast Nevis" w:cs="B Nazanin" w:hint="cs"/>
          <w:sz w:val="36"/>
          <w:szCs w:val="36"/>
          <w:rtl/>
          <w:lang w:bidi="fa-IR"/>
        </w:rPr>
        <w:t>.</w:t>
      </w:r>
    </w:p>
    <w:p w14:paraId="5BE6BEC4" w14:textId="226BC786" w:rsidR="00E52CBD" w:rsidRPr="00B8013C" w:rsidRDefault="00E52CBD" w:rsidP="00E52CBD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  <w:r>
        <w:rPr>
          <w:rFonts w:ascii="persian-Dast Nevis" w:hAnsi="persian-Dast Nevis" w:cs="B Nazanin" w:hint="cs"/>
          <w:sz w:val="36"/>
          <w:szCs w:val="36"/>
          <w:rtl/>
          <w:lang w:bidi="fa-IR"/>
        </w:rPr>
        <w:t>توضیحات:</w:t>
      </w:r>
    </w:p>
    <w:p w14:paraId="2D258E78" w14:textId="77777777" w:rsidR="00753715" w:rsidRDefault="00753715" w:rsidP="00B8013C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7927DEF0" w14:textId="33467B0A" w:rsidR="00B8013C" w:rsidRPr="00753715" w:rsidRDefault="00885DB6" w:rsidP="00753715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</w:t>
      </w:r>
      <w:r w:rsidR="00B8013C" w:rsidRPr="00753715">
        <w:rPr>
          <w:rFonts w:ascii="persian-Dast Nevis" w:hAnsi="persian-Dast Nevis" w:cs="B Nazanin" w:hint="eastAsia"/>
          <w:sz w:val="28"/>
          <w:szCs w:val="28"/>
          <w:rtl/>
          <w:lang w:bidi="fa-IR"/>
        </w:rPr>
        <w:t>امضا</w:t>
      </w:r>
      <w:r w:rsidR="00B8013C" w:rsidRPr="00753715">
        <w:rPr>
          <w:rFonts w:ascii="persian-Dast Nevis" w:hAnsi="persian-Dast Nevis" w:cs="B Nazanin"/>
          <w:sz w:val="28"/>
          <w:szCs w:val="28"/>
          <w:rtl/>
          <w:lang w:bidi="fa-IR"/>
        </w:rPr>
        <w:t xml:space="preserve"> تعاون دهنده      </w:t>
      </w:r>
      <w:r w:rsidR="00FD524C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</w:t>
      </w:r>
      <w:r w:rsidR="00B8013C" w:rsidRPr="00753715">
        <w:rPr>
          <w:rFonts w:ascii="persian-Dast Nevis" w:hAnsi="persian-Dast Nevis" w:cs="B Nazanin"/>
          <w:sz w:val="28"/>
          <w:szCs w:val="28"/>
          <w:rtl/>
          <w:lang w:bidi="fa-IR"/>
        </w:rPr>
        <w:t xml:space="preserve">     </w:t>
      </w: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</w:t>
      </w:r>
      <w:r w:rsidR="00B8013C" w:rsidRPr="00753715">
        <w:rPr>
          <w:rFonts w:ascii="persian-Dast Nevis" w:hAnsi="persian-Dast Nevis" w:cs="B Nazanin"/>
          <w:sz w:val="28"/>
          <w:szCs w:val="28"/>
          <w:rtl/>
          <w:lang w:bidi="fa-IR"/>
        </w:rPr>
        <w:t xml:space="preserve">       امضا تعاون گ</w:t>
      </w:r>
      <w:r w:rsidR="00B8013C" w:rsidRPr="00753715">
        <w:rPr>
          <w:rFonts w:ascii="persian-Dast Nevis" w:hAnsi="persian-Dast Nevis" w:cs="B Nazanin" w:hint="cs"/>
          <w:sz w:val="28"/>
          <w:szCs w:val="28"/>
          <w:rtl/>
          <w:lang w:bidi="fa-IR"/>
        </w:rPr>
        <w:t>ی</w:t>
      </w:r>
      <w:r w:rsidR="00B8013C" w:rsidRPr="00753715">
        <w:rPr>
          <w:rFonts w:ascii="persian-Dast Nevis" w:hAnsi="persian-Dast Nevis" w:cs="B Nazanin" w:hint="eastAsia"/>
          <w:sz w:val="28"/>
          <w:szCs w:val="28"/>
          <w:rtl/>
          <w:lang w:bidi="fa-IR"/>
        </w:rPr>
        <w:t>رنده</w:t>
      </w:r>
      <w:r w:rsidR="00FD524C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          </w:t>
      </w:r>
      <w:r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</w:t>
      </w:r>
      <w:r w:rsidR="00FD524C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     امضای مدیر مستقیم</w:t>
      </w:r>
    </w:p>
    <w:p w14:paraId="71346D53" w14:textId="77777777" w:rsidR="00FD524C" w:rsidRDefault="00FD524C" w:rsidP="00FD524C">
      <w:pPr>
        <w:bidi/>
        <w:rPr>
          <w:rFonts w:ascii="persian-Dast Nevis" w:hAnsi="persian-Dast Nevis" w:cs="B Nazanin"/>
          <w:sz w:val="36"/>
          <w:szCs w:val="36"/>
          <w:rtl/>
          <w:lang w:bidi="fa-IR"/>
        </w:rPr>
      </w:pPr>
    </w:p>
    <w:p w14:paraId="58465FB8" w14:textId="4121F7D2" w:rsidR="00FF5410" w:rsidRPr="00D32691" w:rsidRDefault="00801414" w:rsidP="009D6793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تعاون و همکاری</w:t>
      </w:r>
      <w:r w:rsidR="00963734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با مشاور یا پرسنل دیگر بدون اطلاع مدیر</w:t>
      </w:r>
      <w:r w:rsidR="00FD524C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املاک ممنوع است.</w:t>
      </w:r>
    </w:p>
    <w:p w14:paraId="5D7243A0" w14:textId="02326D8C" w:rsidR="00C80360" w:rsidRPr="00D32691" w:rsidRDefault="00C80360" w:rsidP="00C80360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چنانچه برگه تعاون بدون اطلاع مدیر </w:t>
      </w:r>
      <w:r w:rsidR="00E61CC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امضا شود و بین طرفین موجب اختلاف شود مدیریت ضمن کسر جریمه </w:t>
      </w:r>
      <w:r w:rsidR="00DF6EE6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از کمیسیون </w:t>
      </w:r>
      <w:proofErr w:type="spellStart"/>
      <w:r w:rsidR="00DF6EE6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دریافتی،در</w:t>
      </w:r>
      <w:proofErr w:type="spellEnd"/>
      <w:r w:rsidR="00DF6EE6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مورد سهم هر یک از طرفین تصمیم گیری خواهد کرد</w:t>
      </w:r>
      <w:r w:rsidR="00944E76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.</w:t>
      </w:r>
    </w:p>
    <w:p w14:paraId="266BB4D6" w14:textId="69E3D703" w:rsidR="00513DD2" w:rsidRPr="00D32691" w:rsidRDefault="00342D1F" w:rsidP="00513DD2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بعد از امضای این برگه درصورت انجام قرارداد </w:t>
      </w:r>
      <w:proofErr w:type="spellStart"/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درصدها</w:t>
      </w:r>
      <w:proofErr w:type="spellEnd"/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مطابق این توافق پرداخت میگردد.</w:t>
      </w:r>
    </w:p>
    <w:p w14:paraId="30B72467" w14:textId="6F247E00" w:rsidR="00342D1F" w:rsidRPr="00D32691" w:rsidRDefault="0016325D" w:rsidP="00342D1F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چنانچه مشخص شود </w:t>
      </w:r>
      <w:r w:rsidR="00F61204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شخص تعاون گیرنده با ترفندی تعاون دهنده را از انجام معامله مطلع نکرده</w:t>
      </w:r>
      <w:r w:rsidR="00B3228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معادل ۲۰ درصد از کمیسیون دریافتی </w:t>
      </w:r>
      <w:proofErr w:type="spellStart"/>
      <w:r w:rsidR="00B3228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بعنوان</w:t>
      </w:r>
      <w:proofErr w:type="spellEnd"/>
      <w:r w:rsidR="00B3228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جریمه </w:t>
      </w:r>
      <w:r w:rsidR="001F3BB8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از تعاون گیرنده کسر میگردد.</w:t>
      </w:r>
    </w:p>
    <w:p w14:paraId="143E01D9" w14:textId="5D64668F" w:rsidR="001F3BB8" w:rsidRPr="00D32691" w:rsidRDefault="00D50123" w:rsidP="001F3BB8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تعاون دهنده بعد از امضای این برگه نمیتواند حق فعالیت تعاون گیرنده را </w:t>
      </w:r>
      <w:r w:rsidR="00042CD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متوقف کند و بعد از مدتی با ادعای مالکیت فایل یا مشتری </w:t>
      </w:r>
      <w:r w:rsidR="00B86E9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زحمات تعاون گیرنده را نادیده بگیرد.</w:t>
      </w:r>
    </w:p>
    <w:p w14:paraId="0F6152A6" w14:textId="447BA2DE" w:rsidR="00B86E91" w:rsidRPr="00D32691" w:rsidRDefault="006B0A28" w:rsidP="006B0A28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/>
          <w:sz w:val="28"/>
          <w:szCs w:val="28"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اگر </w:t>
      </w:r>
      <w:r w:rsidR="00E20E9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مشتری </w:t>
      </w:r>
      <w:r w:rsidR="006D5E1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مورد </w:t>
      </w:r>
      <w:r w:rsidR="00E20E9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تعاون </w:t>
      </w:r>
      <w:proofErr w:type="spellStart"/>
      <w:r w:rsidR="00E20E9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بعنوان</w:t>
      </w:r>
      <w:proofErr w:type="spellEnd"/>
      <w:r w:rsidR="00E20E9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مثال </w:t>
      </w:r>
      <w:r w:rsidR="006D5E1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برای همسر یا فرزندش ملک را بخرد </w:t>
      </w:r>
      <w:r w:rsidR="006044CD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یا فایل مورد تعاون بنام همسر یا فرزند شخصی که </w:t>
      </w:r>
      <w:r w:rsidR="00051A28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توسط تعاون دهنده معرفی کرده باشد حق تعاون </w:t>
      </w:r>
      <w:r w:rsidR="007F766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دهنده</w:t>
      </w:r>
      <w:r w:rsidR="00051A28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محفوظ است </w:t>
      </w:r>
      <w:r w:rsidR="00B86E9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تعاون </w:t>
      </w:r>
      <w:r w:rsidR="007F7665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گیرنده</w:t>
      </w:r>
      <w:r w:rsidR="00B86E9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نمیتواند ادعا </w:t>
      </w:r>
      <w:r w:rsidR="004F3531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کند که حتما باید نام </w:t>
      </w:r>
      <w:r w:rsidR="00B74BA7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مالک فایل یا متعامل در این برگه قید می شد.</w:t>
      </w:r>
    </w:p>
    <w:p w14:paraId="3CC167ED" w14:textId="1537E550" w:rsidR="00B74BA7" w:rsidRPr="00D32691" w:rsidRDefault="00B74BA7" w:rsidP="00B74BA7">
      <w:pPr>
        <w:pStyle w:val="ListParagraph"/>
        <w:numPr>
          <w:ilvl w:val="0"/>
          <w:numId w:val="1"/>
        </w:numPr>
        <w:bidi/>
        <w:rPr>
          <w:rFonts w:ascii="persian-Dast Nevis" w:hAnsi="persian-Dast Nevis" w:cs="B Nazanin" w:hint="cs"/>
          <w:sz w:val="28"/>
          <w:szCs w:val="28"/>
          <w:rtl/>
          <w:lang w:bidi="fa-IR"/>
        </w:rPr>
      </w:pPr>
      <w:r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درصورتیکه </w:t>
      </w:r>
      <w:r w:rsidR="00651A5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برگه تعاون امضا شده فاقد درصد توافق باشد پرداخت </w:t>
      </w:r>
      <w:proofErr w:type="spellStart"/>
      <w:r w:rsidR="00651A5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درصدها</w:t>
      </w:r>
      <w:proofErr w:type="spellEnd"/>
      <w:r w:rsidR="00651A53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</w:t>
      </w:r>
      <w:r w:rsidR="00920FBB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با تصمیم </w:t>
      </w:r>
      <w:proofErr w:type="spellStart"/>
      <w:r w:rsidR="00920FBB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>مدیراملاک</w:t>
      </w:r>
      <w:proofErr w:type="spellEnd"/>
      <w:r w:rsidR="00920FBB" w:rsidRPr="00D32691">
        <w:rPr>
          <w:rFonts w:ascii="persian-Dast Nevis" w:hAnsi="persian-Dast Nevis" w:cs="B Nazanin" w:hint="cs"/>
          <w:sz w:val="28"/>
          <w:szCs w:val="28"/>
          <w:rtl/>
          <w:lang w:bidi="fa-IR"/>
        </w:rPr>
        <w:t xml:space="preserve"> پرداخت خواهد شد و طرفین حق هیچ گونه اعتراضی نخواهند داشت.</w:t>
      </w:r>
    </w:p>
    <w:p w14:paraId="1ED2F1EF" w14:textId="77777777" w:rsidR="00FF5410" w:rsidRPr="00946608" w:rsidRDefault="00FF5410" w:rsidP="00FF5410">
      <w:pPr>
        <w:bidi/>
        <w:rPr>
          <w:rFonts w:ascii="persian-Dast Nevis" w:hAnsi="persian-Dast Nevis" w:cs="B Nazanin"/>
          <w:sz w:val="28"/>
          <w:szCs w:val="28"/>
          <w:rtl/>
          <w:lang w:bidi="fa-IR"/>
        </w:rPr>
      </w:pPr>
    </w:p>
    <w:p w14:paraId="3C7E9CB4" w14:textId="77777777" w:rsidR="0022257D" w:rsidRDefault="0022257D"/>
    <w:p w14:paraId="604E855F" w14:textId="77777777" w:rsidR="0022257D" w:rsidRDefault="0022257D"/>
    <w:p w14:paraId="3F5F8180" w14:textId="77777777" w:rsidR="0022257D" w:rsidRDefault="0022257D"/>
    <w:p w14:paraId="4DF7EC3B" w14:textId="77777777" w:rsidR="0022257D" w:rsidRDefault="0022257D"/>
    <w:p w14:paraId="3B2E8061" w14:textId="77777777" w:rsidR="0022257D" w:rsidRDefault="0022257D"/>
    <w:p w14:paraId="01FFE721" w14:textId="77777777" w:rsidR="0022257D" w:rsidRDefault="0022257D"/>
    <w:p w14:paraId="515280F4" w14:textId="77777777" w:rsidR="0022257D" w:rsidRDefault="0022257D"/>
    <w:p w14:paraId="6529F1AC" w14:textId="77777777" w:rsidR="0022257D" w:rsidRDefault="0022257D"/>
    <w:p w14:paraId="15294CF2" w14:textId="77777777" w:rsidR="0022257D" w:rsidRDefault="0022257D"/>
    <w:p w14:paraId="6C79A43F" w14:textId="77777777" w:rsidR="0022257D" w:rsidRDefault="0022257D"/>
    <w:p w14:paraId="119EF7E8" w14:textId="77777777" w:rsidR="0022257D" w:rsidRDefault="0022257D"/>
    <w:p w14:paraId="1A992BDE" w14:textId="77777777" w:rsidR="0022257D" w:rsidRDefault="0022257D"/>
    <w:p w14:paraId="01349A0D" w14:textId="77777777" w:rsidR="0022257D" w:rsidRDefault="0022257D"/>
    <w:p w14:paraId="5A069340" w14:textId="77777777" w:rsidR="0022257D" w:rsidRDefault="0022257D"/>
    <w:p w14:paraId="494BF6BC" w14:textId="77777777" w:rsidR="0022257D" w:rsidRDefault="0022257D"/>
    <w:p w14:paraId="0245729A" w14:textId="77777777" w:rsidR="0022257D" w:rsidRDefault="0022257D"/>
    <w:p w14:paraId="3D4A2B6D" w14:textId="77777777" w:rsidR="0022257D" w:rsidRDefault="0022257D"/>
    <w:p w14:paraId="6170D841" w14:textId="77777777" w:rsidR="0022257D" w:rsidRDefault="0022257D"/>
    <w:p w14:paraId="4125166C" w14:textId="77777777" w:rsidR="0022257D" w:rsidRDefault="0022257D"/>
    <w:p w14:paraId="46D9FAC9" w14:textId="77777777" w:rsidR="0022257D" w:rsidRDefault="0022257D"/>
    <w:p w14:paraId="3376CAC9" w14:textId="77777777" w:rsidR="0022257D" w:rsidRDefault="0022257D"/>
    <w:p w14:paraId="6F4E4BB8" w14:textId="77777777" w:rsidR="0022257D" w:rsidRDefault="0022257D"/>
    <w:p w14:paraId="29BBD5B8" w14:textId="77777777" w:rsidR="0022257D" w:rsidRDefault="0022257D"/>
    <w:p w14:paraId="2602C1B2" w14:textId="77777777" w:rsidR="0022257D" w:rsidRDefault="0022257D"/>
    <w:p w14:paraId="52CD98F0" w14:textId="77777777" w:rsidR="0022257D" w:rsidRDefault="0022257D"/>
    <w:p w14:paraId="34710FC5" w14:textId="77777777" w:rsidR="0022257D" w:rsidRDefault="0022257D"/>
    <w:p w14:paraId="7076D793" w14:textId="77777777" w:rsidR="0022257D" w:rsidRDefault="0022257D"/>
    <w:p w14:paraId="1A390888" w14:textId="77777777" w:rsidR="0022257D" w:rsidRDefault="0022257D"/>
    <w:p w14:paraId="19091310" w14:textId="77777777" w:rsidR="0022257D" w:rsidRDefault="0022257D"/>
    <w:p w14:paraId="0C2D157F" w14:textId="77777777" w:rsidR="0022257D" w:rsidRDefault="0022257D"/>
    <w:p w14:paraId="389E63F5" w14:textId="77777777" w:rsidR="0022257D" w:rsidRDefault="0022257D"/>
    <w:p w14:paraId="2F6D7809" w14:textId="77777777" w:rsidR="0022257D" w:rsidRDefault="0022257D"/>
    <w:p w14:paraId="15A2B66E" w14:textId="77777777" w:rsidR="0022257D" w:rsidRDefault="0022257D"/>
    <w:p w14:paraId="1E3D668A" w14:textId="77777777" w:rsidR="0022257D" w:rsidRDefault="0022257D"/>
    <w:p w14:paraId="34938809" w14:textId="77777777" w:rsidR="0022257D" w:rsidRDefault="0022257D"/>
    <w:p w14:paraId="1AD69B30" w14:textId="77777777" w:rsidR="0022257D" w:rsidRDefault="0022257D"/>
    <w:sectPr w:rsidR="0022257D" w:rsidSect="00957783">
      <w:pgSz w:w="11907" w:h="16839"/>
      <w:pgMar w:top="1440" w:right="1080" w:bottom="1440" w:left="108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sian-Dast Nevis">
    <w:altName w:val="Arial"/>
    <w:charset w:val="00"/>
    <w:family w:val="script"/>
    <w:pitch w:val="variable"/>
    <w:sig w:usb0="80002023" w:usb1="80002000" w:usb2="00000008" w:usb3="00000000" w:csb0="00000041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33A56"/>
    <w:multiLevelType w:val="hybridMultilevel"/>
    <w:tmpl w:val="6282AAC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 w16cid:durableId="18436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7D"/>
    <w:rsid w:val="00042CD5"/>
    <w:rsid w:val="00051A28"/>
    <w:rsid w:val="000B71E1"/>
    <w:rsid w:val="000C112C"/>
    <w:rsid w:val="000E753D"/>
    <w:rsid w:val="0016325D"/>
    <w:rsid w:val="001F3BB8"/>
    <w:rsid w:val="0022257D"/>
    <w:rsid w:val="002609E9"/>
    <w:rsid w:val="00271895"/>
    <w:rsid w:val="002D73E9"/>
    <w:rsid w:val="00342D1F"/>
    <w:rsid w:val="004D0BD4"/>
    <w:rsid w:val="004F3531"/>
    <w:rsid w:val="00513DD2"/>
    <w:rsid w:val="005446A0"/>
    <w:rsid w:val="005520C5"/>
    <w:rsid w:val="006044CD"/>
    <w:rsid w:val="00651A53"/>
    <w:rsid w:val="00675F24"/>
    <w:rsid w:val="006B0A28"/>
    <w:rsid w:val="006B28EC"/>
    <w:rsid w:val="006D5E11"/>
    <w:rsid w:val="00753715"/>
    <w:rsid w:val="007D7AA2"/>
    <w:rsid w:val="007F7665"/>
    <w:rsid w:val="00801414"/>
    <w:rsid w:val="00885DB6"/>
    <w:rsid w:val="00920FBB"/>
    <w:rsid w:val="00944E76"/>
    <w:rsid w:val="00946608"/>
    <w:rsid w:val="00957783"/>
    <w:rsid w:val="00963734"/>
    <w:rsid w:val="009D5DF6"/>
    <w:rsid w:val="009D6793"/>
    <w:rsid w:val="00A0685B"/>
    <w:rsid w:val="00A844EE"/>
    <w:rsid w:val="00B32285"/>
    <w:rsid w:val="00B74BA7"/>
    <w:rsid w:val="00B8013C"/>
    <w:rsid w:val="00B86E91"/>
    <w:rsid w:val="00BE79FD"/>
    <w:rsid w:val="00C212AC"/>
    <w:rsid w:val="00C80360"/>
    <w:rsid w:val="00C8576D"/>
    <w:rsid w:val="00D32691"/>
    <w:rsid w:val="00D50123"/>
    <w:rsid w:val="00DF6EE6"/>
    <w:rsid w:val="00E17BF4"/>
    <w:rsid w:val="00E20E93"/>
    <w:rsid w:val="00E52CBD"/>
    <w:rsid w:val="00E571D1"/>
    <w:rsid w:val="00E61CC3"/>
    <w:rsid w:val="00F61204"/>
    <w:rsid w:val="00FD524C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B1780"/>
  <w15:docId w15:val="{AE2D6442-B975-BC4A-A547-06C1D3EE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howcard Gothic" w:eastAsiaTheme="minorHAnsi" w:hAnsi="Showcard Goth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25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6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948E5-4B83-4DA1-B315-147BBCF5F2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Windows10</dc:creator>
  <cp:lastModifiedBy>afshin farhang</cp:lastModifiedBy>
  <cp:revision>2</cp:revision>
  <dcterms:created xsi:type="dcterms:W3CDTF">2025-08-31T01:33:00Z</dcterms:created>
  <dcterms:modified xsi:type="dcterms:W3CDTF">2025-08-31T01:33:00Z</dcterms:modified>
</cp:coreProperties>
</file>